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D03" w:rsidRPr="00024063" w:rsidRDefault="005A0D0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4063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5A0D03" w:rsidRPr="00024063" w:rsidRDefault="005A0D0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4063">
        <w:rPr>
          <w:rFonts w:ascii="Times New Roman" w:hAnsi="Times New Roman" w:cs="Times New Roman"/>
          <w:sz w:val="28"/>
          <w:szCs w:val="28"/>
        </w:rPr>
        <w:t xml:space="preserve">«Детские </w:t>
      </w:r>
      <w:proofErr w:type="spellStart"/>
      <w:r w:rsidRPr="0002406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24063">
        <w:rPr>
          <w:rFonts w:ascii="Times New Roman" w:hAnsi="Times New Roman" w:cs="Times New Roman"/>
          <w:sz w:val="28"/>
          <w:szCs w:val="28"/>
        </w:rPr>
        <w:t>. Их влияние на развитие ребенка раннего возраста»</w:t>
      </w:r>
    </w:p>
    <w:p w:rsidR="00024063" w:rsidRPr="00024063" w:rsidRDefault="005A0D0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24063">
        <w:rPr>
          <w:rFonts w:ascii="Times New Roman" w:hAnsi="Times New Roman" w:cs="Times New Roman"/>
          <w:sz w:val="28"/>
          <w:szCs w:val="28"/>
        </w:rPr>
        <w:t>онематический</w:t>
      </w:r>
      <w:proofErr w:type="spellEnd"/>
      <w:r w:rsidRPr="00024063">
        <w:rPr>
          <w:rFonts w:ascii="Times New Roman" w:hAnsi="Times New Roman" w:cs="Times New Roman"/>
          <w:sz w:val="28"/>
          <w:szCs w:val="28"/>
        </w:rPr>
        <w:t xml:space="preserve"> слух детей.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коллективное художественное творчество народа. Они веками вбирали в себя жизненный опыт, коллективную мудрость с и передавали их </w:t>
      </w:r>
      <w:hyperlink r:id="rId5" w:tooltip="Младшая группа" w:history="1">
        <w:r w:rsidRPr="00024063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младшим поколениям</w:t>
        </w:r>
      </w:hyperlink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активно пропагандируя высокие нравственные нормы и эстетические идеалы».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коллективное художественное творчество народа. Они веками вбирали в себя жизненный опыт, коллективную мудрость с и передавали их младшим поколениям, активно пропагандируя высокие нравственные нормы и эстетические идеалы.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2406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дают детям уроки на всю жизнь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: уроки нравственности, трудолюбия, доброты, дружбы, взаимопомощи. Они пронизаны душевной теплотой и любовью и влияют на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 речи детей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– это важнейшая функция в жизни человека, которая необходима каждому. Невозможно представить себе нашу жизнь без речи, без звучащего слова. Именно благодаря речи мы общаемся между собой, регулируем свое поведение и деятельность. Огромную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роль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речь играет в жизни наших детей. Именно благодаря речи,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 развивается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целостно и всесторонне, потому что она является основным средством общения. Речь привлекает внимание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предметам и действиям. Речь взрослого играет важную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роль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пытается ему подражать. Если общение со взрослым носит эмоциональный, положительный, предметный характер, то это является основой и предпосылкой для активного общения со сверстниками, которое возникает позднее. При недостатке общения речь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 не развивается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может вырасти замкнутым.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Огромное значение на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 речи ребенка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влияют произведения устного народного творчества. Это целая система поэтических и музыкально-поэтических жанров фольклора.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богатство русского языка. Они таят в себе неисчерпаемые возможности для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развития речи детей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побуждают к речевой активности, к познавательной и творческой деятельности. В течении многих веков они любовно и мудро поучают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приобщают его к высокой моральной культуре своего народа. Ценность детских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потешек</w:t>
      </w:r>
      <w:proofErr w:type="spellEnd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заключается в том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 их помощью устанавливается эмоциональный контакт и эмоциональное общение между взрослым и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ребенком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Богатство фантазии, яркие художественные образы, интересное содержание привлекают внимание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доставляют ему радость и оказывают воспитательное воздействие. Вслушиваясь в образность и певучесть русского языка, дети, начиная с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раннего возраста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учатся грамотному русскому языку, приучаются к красоте и самобытности русских слов. Напевность, ритмичность и звучность произведений устного народного творчества вызывают желание запомнить и повторить услышанное, что способствует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развитию разговорной речи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средствам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потешек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познают окружающий мир, при этом усваивая словесные и образные обозначения предметов и явлений, их связи и отношения.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Используя в своей речи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учатся окрашивать свою речь, ярко и четко выражать свои мысли и чувства,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развивают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умение творчески употребить слово, образно описывать предметы, давая им яркие описания.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 значимость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приобретают в дошкольном учреждении. Ведь в период адаптации к новой обстановке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 скучает по дому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маме, еще не может общаться с другими детьми, взрослыми. Поэтому я подбирала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помогали установить контакт с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ребенком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вызвали у него положительные эмоции, симпатию к пока ещё малознакомому человеку - воспитателю. Ведь многие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позволяют вставить любое имя, не изменяя содержание. В адаптационный период использую такие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как, </w:t>
      </w:r>
      <w:proofErr w:type="gramStart"/>
      <w:r w:rsidRPr="0002406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 нас хороший,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 нас пригожий,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Ванечка хороший,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Ванечка пригожий.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перебирая пальчики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2406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приговариваю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пальчик- дедушка,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- бабушка.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- папенька,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- маменька,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этот - наш малыш,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зовут его Денис!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игрушки подбирались так, чтобы среди них были персонажи из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потешек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были ласковые и успокаивающие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Через несколько дней я заметила, что дети уже сами с большой охотой шли в группу, просили прочитать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потешку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 петушка или другую наиболее понравившуюся.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песенки очень помогали наладить эмоциональный контакт с новенькими детьми.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в группе целый день, дети устают, бывает ссорятся, у них, как и у взрослых, бывает плохое настроение, хочется поплакать. А другие расшалились и никак не могут успокоится.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этих случаях я старалась ласковой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потешкой</w:t>
      </w:r>
      <w:proofErr w:type="spellEnd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успокоить тех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2406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кто плачет или шумит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плачь, не плачь,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Куплю калач. Придет киска </w:t>
      </w:r>
      <w:proofErr w:type="spellStart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неспеша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хнычь, не ной, </w:t>
      </w:r>
      <w:proofErr w:type="gramStart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погладит малыша.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Куплю другой. Мяу-мяу скажет киска,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Слезы утри. Наша детка хороша!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 тебе три.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оказывают благоприятное влияние на общение с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ребенком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разные режимные моменты, когда его укладывают </w:t>
      </w:r>
      <w:proofErr w:type="spellStart"/>
      <w:proofErr w:type="gramStart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спать,во</w:t>
      </w:r>
      <w:proofErr w:type="spellEnd"/>
      <w:proofErr w:type="gram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умывания, во время еды, бодрствования.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Укладывая детей спать в тихий час, стараюсь создать ощущение домашнего тепла и уюта. Если кто-то из малышей беспокоится, стараюсь успокоить тихой ласковой колыбельной песенкой или </w:t>
      </w:r>
      <w:proofErr w:type="spellStart"/>
      <w:proofErr w:type="gram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потешкой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Люли, люли, люли,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Прилетели гули.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 гули ворковать,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Машу усыплять.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Спи, малютка, почивай,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 своих не открывай.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Баю-баю, </w:t>
      </w:r>
      <w:proofErr w:type="spellStart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баиньки</w:t>
      </w:r>
      <w:proofErr w:type="spellEnd"/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огороде заиньки,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Зайки травушку едят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Детке спать велят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этот прием укладывания, я заметила, что дети стали намного спокойнее, быстрее засыпают, не тревожатся во сне.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я использовала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подъема детей после сна, так как не все дети с охотой сразу встают. Поочередно поднимая детей, </w:t>
      </w:r>
      <w:r w:rsidRPr="0002406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приветствую их пробуждение ласковой </w:t>
      </w:r>
      <w:proofErr w:type="spellStart"/>
      <w:r w:rsidRPr="0002406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пестушкой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кисоньку </w:t>
      </w:r>
      <w:proofErr w:type="spellStart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потягушечки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деточку </w:t>
      </w:r>
      <w:proofErr w:type="spellStart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порастушечки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Проведя руками по </w:t>
      </w:r>
      <w:proofErr w:type="spellStart"/>
      <w:proofErr w:type="gramStart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ручкам,ножкам</w:t>
      </w:r>
      <w:proofErr w:type="spellEnd"/>
      <w:proofErr w:type="gram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стараюсь разбудить их.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 фольклоре есть комплекс детского массажа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поглаживание,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разведение рук в стороны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помахивание кистями и др. Все эти упражнения я использую как бодрящую гимнастику после сна.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я также использую и при формировании навыков самообслуживания, стараюсь сделать процесс одевания и раздевания приятным для них. Поощряю их стремление к самостоятельности, называю предметы одежды, обуви и читаю соответствующую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потешку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Показ трудового действия сопровождала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потешкой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обучая мыть руки показывала, как надо заворачивать рукава, намыливать руки, смывать мыло, вытирать насухо полотенцем, побуждая малышей повторять действия. Чтобы вызвать радостное настроение, сопровождала процесс умывания такими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потешками</w:t>
      </w:r>
      <w:proofErr w:type="spellEnd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как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Водичка, водичка, Умой, мое личико.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глазки блестели,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щёчки краснели,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смеялся роток,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кусался зубок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расчесывании </w:t>
      </w:r>
      <w:proofErr w:type="gram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Расти, коса, до пояса,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вырони ни волоса.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Расти, </w:t>
      </w:r>
      <w:proofErr w:type="spellStart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косонька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пят -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proofErr w:type="spellStart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волосоньки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ряд.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Расти, коса, не путайся -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Маму, дочка, слушайся.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помогает малышам запомнить последовательность процедуры, веселую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потешку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положительное отношение к формированию навыков гигиены.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Удачно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подобранная 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потешка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и во время кормления. Я использовала такие </w:t>
      </w:r>
      <w:proofErr w:type="spellStart"/>
      <w:proofErr w:type="gram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- ложка, это- -чашка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чашке - гречневая кашка.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Ложка в чашке побывала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Кашки гречневой не стало!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Утка утенка, кошка котенка,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Мышка мышонка зовут на обед.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Утки поели, кошки поели,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Мышки поели, </w:t>
      </w:r>
      <w:proofErr w:type="gramStart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еще нет?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твоя ложечка?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Скушай, хоть немножечко! И мн. др.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гулять, но сначала надо одеться. Одевание - режимный процесс. Пора учиться это делать самостоятельно, а вот с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потешками</w:t>
      </w:r>
      <w:proofErr w:type="spellEnd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легче и веселее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они сапожки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- с правой ножки,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- с левой ножки.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Настенька </w:t>
      </w:r>
      <w:proofErr w:type="spellStart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маленька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ней шубка аленька,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Опушка бобровая,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Настя чернобровая.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материале детского фольклора учу детей разнообразным выразительным движениям. Например, дети показывают, как неуклюже ходит медведь, мягко крадется лиса, топает бычок, скачет и бодается козлик, осторожно ходит котик, как музыканты работают на разных музыкальных инструментах </w:t>
      </w:r>
      <w:r w:rsidRPr="0002406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(балалайке, дудочке, гармошке)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т. д. Для малоподвижных детей использую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побуждают их двигаться, </w:t>
      </w:r>
      <w:proofErr w:type="gramStart"/>
      <w:r w:rsidRPr="0002406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Киска, киска, киска, брысь!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дорожку не садись.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деточка пойдет,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киску упадет.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 малыш, еще разок,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 маленький шажок.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ноги шли по дороге,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ножки бежали по дорожке.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знакомим с природой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учим радоваться солнцу, дождю, радуге. познакомить их с могучей силой природы, учу радоваться и солнцу, и дождю, </w:t>
      </w:r>
      <w:r w:rsidRPr="0002406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 радуге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ты радуга-дуга,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высока и туга!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давай дождя.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 нам солнышка - </w:t>
      </w:r>
      <w:proofErr w:type="spellStart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колоколнышка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потешках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оживают явления природы (</w:t>
      </w:r>
      <w:r w:rsidRPr="0002406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«Ночь пришла, темноту привела»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2406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«Солнышко - ведрышко обогрело телят, ягнят, еще маленьких ребят»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2406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 небе появилась радуга-дуга.»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действуют животные (Кисонька-</w:t>
      </w:r>
      <w:proofErr w:type="spellStart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мурысынька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курочка-</w:t>
      </w:r>
      <w:proofErr w:type="spellStart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рябушечка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сорока - белобока и многие другие персонажи). Персонажи трудолюбивы, ласковы и заботливы. Простота, мелодичность звучания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потешек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помогают детям запомнить их.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народной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потешкой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расширяет кругозор детей, обогащает их речь, формирует отношение к окружающему миру. Задача воспитателя - помочь малышам в этом. Благодаря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потешкам</w:t>
      </w:r>
      <w:proofErr w:type="spellEnd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ребенок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учится быть эмоциональным и в речи, и в показе движений, обогащается эмоциональная сфера, мы помогаем ему выразить эмоции, адекватные содержанию текста.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детьми различных движений при проговаривании народных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потешек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способствует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развитию мелкой моторики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мелкой моторики и руки неразрывно связано с умственным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развитием детей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развитием их речи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стимулируют творческие проявления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будят фантазию. Обогащают личность, жизнь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ребенка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становится более интересной и содержательной.</w:t>
      </w: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063" w:rsidRPr="00024063" w:rsidRDefault="00024063" w:rsidP="00024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Консультация «Малыши и физкультура»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главное в воспитании ребенка?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Малыш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должен расти здоровым, тогда его легче воспитывать, у него быстрее формируются все необходимые знания и навыки и умения. Здоровье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важнейшая предпосылка правильного формирования характера, развития инициативы, сильной воли, дарований, природных способностей.</w:t>
      </w:r>
    </w:p>
    <w:p w:rsidR="00024063" w:rsidRPr="00024063" w:rsidRDefault="00024063" w:rsidP="0002406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Ранний возраст считается наиболее важным для физического, психического и умственного развития ребенка. В этот период закладываются основы его здоровья. многие родители не знают, не обращают внимания на то, что именно в раннем детстве особенно важно создать прочную основу для развития организма.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Физкультурно-оздоровительной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работе в детских садах сейчас уделяется повышенное внимание, потому что значительная часть детей имеет проблемы со здоровьем, а очень многих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малышей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отнести к категории часто болеющих. Как известно, регулярные занятия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физкультурой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укрепляют организм и способствуют повышению иммунитета. Кроме того, дети, в отличие от взрослых, очень подвижны и активны, поэтому им необходимо больше двигаться, а для этой цели </w:t>
      </w:r>
      <w:hyperlink r:id="rId6" w:tooltip="Физическое развитие, спорт. Работа инструкторов по физкультуре" w:history="1">
        <w:r w:rsidRPr="0002406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физические движения</w:t>
        </w:r>
      </w:hyperlink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К </w:t>
      </w:r>
      <w:proofErr w:type="spellStart"/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физкультурно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–оздоровительной работе относятся утренняя гимнастика, подвижные игры и </w:t>
      </w:r>
      <w:hyperlink r:id="rId7" w:tooltip="Физическое развитие. Консультации для родителей" w:history="1">
        <w:r w:rsidRPr="0002406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физические упражнения на прогулках</w:t>
        </w:r>
      </w:hyperlink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(утренней и вечерней,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физкультурная минутка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Утренняя гимнастика способствует пробуждению организма ребенка, умеренно влияет на мышечную систему, активизирует деятельность сердечно–сосудистой, дыхательной и других систем организма, стимулирует работу внутренних органов и органов чувств, способствует формированию правильной осанки, хорошей походки, предупреждает возникновение плоскостопия. Утренняя гимнастика ценна и тем, что у детей вырабатывается привычка, и потребность каждый день по утрам выполнять физические упражнения. Кроме того, она обеспечивает организованное начало дня в детском саду, дает возможность переключить внимание детей на совместные формы деятельности. утренняя гимнастика пройдет эффективнее и увлекательней в </w:t>
      </w:r>
      <w:proofErr w:type="spellStart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соправождении</w:t>
      </w:r>
      <w:proofErr w:type="spellEnd"/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музыки. Музыка вызывает положительные эмоции, создает веселое настроение, снижает напряжение. ребенок получает эмоциональный заряд на весь день.</w:t>
      </w:r>
    </w:p>
    <w:p w:rsidR="00024063" w:rsidRPr="00024063" w:rsidRDefault="00024063" w:rsidP="0002406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Пребывание детей на свежем воздухе имеет большое значение для физического развития. Прогулка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 На прогулке дети играют, много двигаются. Движения усиливают обмен веществ, кровообращение, газообмен, улучшают аппетит. Дети учатся преодолевать различные препятствия, становятся более подвижными, ловкими, смелыми, выносливыми. У них вырабатываются двигательные умения и навыки, укрепляется мышечная система, повышается жизненный тонус. Правильно 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организованные и продуманные прогулки помогают осуществлять задачи всестороннего развития детей.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оптимального тренирующего эффекта используют подвижные игры большой интенсивности, спортивные игры. В холодные дни целесообразно начинать прогулку с игр большей подвижности, связанных с бегом, метанием, прыжками. Веселые и увлекательные игры помогают детям лучше переносить холодную погоду. В сырую, дождливую погоду </w:t>
      </w:r>
      <w:r w:rsidRPr="0002406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(особенно весной и осенью)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следует организовывать малоподвижные игры, которые не требуют большого пространства.</w:t>
      </w:r>
    </w:p>
    <w:p w:rsidR="00024063" w:rsidRPr="00024063" w:rsidRDefault="00024063" w:rsidP="000240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необходимо начинать как можно раньше. Это поможет </w:t>
      </w:r>
      <w:r w:rsidRPr="0002406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малышу вырасти здоровым</w:t>
      </w:r>
      <w:r w:rsidRPr="00024063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крепким и развитым во всех сферах его развития.</w:t>
      </w:r>
    </w:p>
    <w:p w:rsidR="00024063" w:rsidRPr="00024063" w:rsidRDefault="00024063" w:rsidP="00024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24063" w:rsidRPr="00024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C23D3"/>
    <w:multiLevelType w:val="multilevel"/>
    <w:tmpl w:val="26E2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DFF196D"/>
    <w:multiLevelType w:val="multilevel"/>
    <w:tmpl w:val="1E9E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D03"/>
    <w:rsid w:val="00024063"/>
    <w:rsid w:val="005A0D03"/>
    <w:rsid w:val="00B7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22956-1623-486C-AE48-80CFDB4C8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40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40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24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24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4063"/>
    <w:rPr>
      <w:b/>
      <w:bCs/>
    </w:rPr>
  </w:style>
  <w:style w:type="character" w:styleId="a5">
    <w:name w:val="Hyperlink"/>
    <w:basedOn w:val="a0"/>
    <w:uiPriority w:val="99"/>
    <w:semiHidden/>
    <w:unhideWhenUsed/>
    <w:rsid w:val="000240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9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sport-konsulta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fizicheskoe-vospitanie" TargetMode="External"/><Relationship Id="rId5" Type="http://schemas.openxmlformats.org/officeDocument/2006/relationships/hyperlink" Target="https://www.maam.ru/obrazovanie/mladshaya-grupp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1953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2025-10-22T17:02:00Z</dcterms:created>
  <dcterms:modified xsi:type="dcterms:W3CDTF">2025-10-22T17:20:00Z</dcterms:modified>
</cp:coreProperties>
</file>